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</w:p>
    <w:p>
      <w:pPr>
        <w:widowControl/>
        <w:spacing w:line="520" w:lineRule="exact"/>
        <w:ind w:left="626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kern w:val="0"/>
          <w:sz w:val="44"/>
          <w:szCs w:val="44"/>
          <w:highlight w:val="none"/>
        </w:rPr>
        <w:t>双柏县妇女联合会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44"/>
          <w:szCs w:val="44"/>
          <w:lang w:val="en-US" w:eastAsia="zh-CN"/>
        </w:rPr>
        <w:t>2024年预算重点领域财政项目文本公开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本部门没有2024年预算重点领域财政项目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本部门没有2024年预算重点领域财政项目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本部门没有2024年预算重点领域财政项目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本部门没有2024年预算重点领域财政项目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  <w:t>五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  <w:t>项目实施内容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本部门没有2024年预算重点领域财政项目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资金安排情况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本部门没有2024年预算重点领域财政项目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项目实施计划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本部门没有2024年预算重点领域财政项目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本部门没有2024年预算重点领域财政项目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</w:p>
    <w:p>
      <w:pPr>
        <w:ind w:firstLine="1054" w:firstLineChars="500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B7AED"/>
    <w:multiLevelType w:val="singleLevel"/>
    <w:tmpl w:val="AE3B7A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MTRmOGJmODUyOTFjZDdiODNlOWQwZGYyNjM0NzIifQ=="/>
  </w:docVars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2A137A4C"/>
    <w:rsid w:val="2E761767"/>
    <w:rsid w:val="4BD943C8"/>
    <w:rsid w:val="5A4E2FB7"/>
    <w:rsid w:val="5CA13FA2"/>
    <w:rsid w:val="5EE378BD"/>
    <w:rsid w:val="6BC568D4"/>
    <w:rsid w:val="6C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5</TotalTime>
  <ScaleCrop>false</ScaleCrop>
  <LinksUpToDate>false</LinksUpToDate>
  <CharactersWithSpaces>116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WPS_1678630353</cp:lastModifiedBy>
  <dcterms:modified xsi:type="dcterms:W3CDTF">2024-02-19T00:56:40Z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26C0A7F6DA394BFA99B3B676BF50536A</vt:lpwstr>
  </property>
</Properties>
</file>